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80" w:rsidRDefault="00C34B80" w:rsidP="00C34B80">
      <w:pPr>
        <w:jc w:val="center"/>
        <w:rPr>
          <w:b/>
          <w:lang w:val="en-US" w:eastAsia="en-US"/>
        </w:rPr>
      </w:pPr>
      <w:bookmarkStart w:id="0" w:name="_GoBack"/>
      <w:bookmarkEnd w:id="0"/>
      <w:r w:rsidRPr="00E61D7A">
        <w:rPr>
          <w:b/>
          <w:lang w:val="en-US" w:eastAsia="en-US"/>
        </w:rPr>
        <w:t xml:space="preserve">ROKIŠKIO RAJONO SAVIVALDYBĖS ADMINISTRACIJA SKELBIA KONKURSĄ </w:t>
      </w:r>
    </w:p>
    <w:p w:rsidR="00C34B80" w:rsidRPr="00E02B57" w:rsidRDefault="00C34B80" w:rsidP="00C34B80">
      <w:pPr>
        <w:jc w:val="center"/>
        <w:rPr>
          <w:rFonts w:eastAsia="Calibri"/>
          <w:b/>
          <w:lang w:eastAsia="en-US"/>
        </w:rPr>
      </w:pPr>
      <w:r>
        <w:rPr>
          <w:b/>
          <w:lang w:val="en-US" w:eastAsia="en-US"/>
        </w:rPr>
        <w:t>ARCHITEKTŪROS IR PAVELDOSAUGOS SKYRIAUS VYRIAUSIOJO SPECIALI</w:t>
      </w:r>
      <w:r w:rsidR="001723A1">
        <w:rPr>
          <w:b/>
          <w:lang w:val="en-US" w:eastAsia="en-US"/>
        </w:rPr>
        <w:t>S</w:t>
      </w:r>
      <w:r>
        <w:rPr>
          <w:b/>
          <w:lang w:val="en-US" w:eastAsia="en-US"/>
        </w:rPr>
        <w:t>TO</w:t>
      </w:r>
    </w:p>
    <w:p w:rsidR="00C34B80" w:rsidRPr="00E61D7A" w:rsidRDefault="00C34B80" w:rsidP="00C34B80">
      <w:pPr>
        <w:jc w:val="center"/>
        <w:rPr>
          <w:b/>
          <w:lang w:val="en-US" w:eastAsia="en-US"/>
        </w:rPr>
      </w:pPr>
      <w:r w:rsidRPr="00E61D7A">
        <w:rPr>
          <w:b/>
          <w:lang w:val="en-US" w:eastAsia="en-US"/>
        </w:rPr>
        <w:t xml:space="preserve"> (KARJEROS VALSTYBĖS TARNAUTOJO) PAREIGOMS </w:t>
      </w:r>
    </w:p>
    <w:p w:rsidR="00C34B80" w:rsidRPr="00E61D7A" w:rsidRDefault="00C34B80" w:rsidP="00C34B80">
      <w:pPr>
        <w:jc w:val="center"/>
        <w:rPr>
          <w:b/>
          <w:lang w:val="en-US" w:eastAsia="en-US"/>
        </w:rPr>
      </w:pPr>
    </w:p>
    <w:p w:rsidR="00C34B80" w:rsidRPr="00E61D7A" w:rsidRDefault="00C34B80" w:rsidP="00C34B80">
      <w:pPr>
        <w:jc w:val="center"/>
        <w:rPr>
          <w:b/>
          <w:lang w:val="en-US" w:eastAsia="en-US"/>
        </w:rPr>
      </w:pPr>
    </w:p>
    <w:tbl>
      <w:tblPr>
        <w:tblW w:w="0" w:type="auto"/>
        <w:tblCellSpacing w:w="15" w:type="dxa"/>
        <w:tblLook w:val="04A0" w:firstRow="1" w:lastRow="0" w:firstColumn="1" w:lastColumn="0" w:noHBand="0" w:noVBand="1"/>
      </w:tblPr>
      <w:tblGrid>
        <w:gridCol w:w="9728"/>
      </w:tblGrid>
      <w:tr w:rsidR="00C34B80" w:rsidRPr="00E61D7A" w:rsidTr="0015574B">
        <w:trPr>
          <w:tblCellSpacing w:w="15" w:type="dxa"/>
        </w:trPr>
        <w:tc>
          <w:tcPr>
            <w:tcW w:w="0" w:type="auto"/>
            <w:tcMar>
              <w:top w:w="15" w:type="dxa"/>
              <w:left w:w="15" w:type="dxa"/>
              <w:bottom w:w="15" w:type="dxa"/>
              <w:right w:w="15" w:type="dxa"/>
            </w:tcMar>
            <w:vAlign w:val="center"/>
            <w:hideMark/>
          </w:tcPr>
          <w:p w:rsidR="00C34B80" w:rsidRPr="00E61D7A" w:rsidRDefault="00C34B80" w:rsidP="000A4FED">
            <w:pPr>
              <w:spacing w:line="276" w:lineRule="auto"/>
              <w:rPr>
                <w:b/>
                <w:bCs/>
                <w:lang w:eastAsia="en-US"/>
              </w:rPr>
            </w:pPr>
            <w:r w:rsidRPr="00E61D7A">
              <w:rPr>
                <w:b/>
                <w:bCs/>
                <w:lang w:eastAsia="en-US"/>
              </w:rPr>
              <w:t>Skelbimo</w:t>
            </w:r>
            <w:proofErr w:type="spellStart"/>
            <w:r w:rsidRPr="00E61D7A">
              <w:rPr>
                <w:b/>
                <w:lang w:val="en-US" w:eastAsia="en-US"/>
              </w:rPr>
              <w:t>Valstybės</w:t>
            </w:r>
            <w:proofErr w:type="spellEnd"/>
            <w:r w:rsidRPr="00E61D7A">
              <w:rPr>
                <w:b/>
                <w:lang w:val="en-US" w:eastAsia="en-US"/>
              </w:rPr>
              <w:t xml:space="preserve"> </w:t>
            </w:r>
            <w:proofErr w:type="spellStart"/>
            <w:r w:rsidRPr="00E61D7A">
              <w:rPr>
                <w:b/>
                <w:lang w:val="en-US" w:eastAsia="en-US"/>
              </w:rPr>
              <w:t>tarnybos</w:t>
            </w:r>
            <w:proofErr w:type="spellEnd"/>
            <w:r w:rsidRPr="00E61D7A">
              <w:rPr>
                <w:b/>
                <w:lang w:val="en-US" w:eastAsia="en-US"/>
              </w:rPr>
              <w:t xml:space="preserve"> </w:t>
            </w:r>
            <w:proofErr w:type="spellStart"/>
            <w:r w:rsidRPr="00E61D7A">
              <w:rPr>
                <w:b/>
                <w:lang w:val="en-US" w:eastAsia="en-US"/>
              </w:rPr>
              <w:t>departamento</w:t>
            </w:r>
            <w:proofErr w:type="spellEnd"/>
            <w:r w:rsidRPr="00E61D7A">
              <w:rPr>
                <w:b/>
                <w:lang w:val="en-US" w:eastAsia="en-US"/>
              </w:rPr>
              <w:t xml:space="preserve"> </w:t>
            </w:r>
            <w:proofErr w:type="spellStart"/>
            <w:r w:rsidRPr="00E61D7A">
              <w:rPr>
                <w:b/>
                <w:lang w:val="en-US" w:eastAsia="en-US"/>
              </w:rPr>
              <w:t>svetainėje</w:t>
            </w:r>
            <w:proofErr w:type="spellEnd"/>
            <w:r w:rsidRPr="00E61D7A">
              <w:rPr>
                <w:b/>
                <w:lang w:val="en-US" w:eastAsia="en-US"/>
              </w:rPr>
              <w:t xml:space="preserve"> </w:t>
            </w:r>
            <w:proofErr w:type="spellStart"/>
            <w:r w:rsidRPr="00E61D7A">
              <w:rPr>
                <w:b/>
                <w:lang w:val="en-US" w:eastAsia="en-US"/>
              </w:rPr>
              <w:t>Nr</w:t>
            </w:r>
            <w:proofErr w:type="spellEnd"/>
            <w:r w:rsidRPr="00E61D7A">
              <w:rPr>
                <w:b/>
                <w:lang w:val="en-US" w:eastAsia="en-US"/>
              </w:rPr>
              <w:t>.</w:t>
            </w:r>
            <w:r>
              <w:rPr>
                <w:b/>
                <w:lang w:val="en-US" w:eastAsia="en-US"/>
              </w:rPr>
              <w:t xml:space="preserve"> </w:t>
            </w:r>
            <w:r w:rsidR="001723A1">
              <w:rPr>
                <w:b/>
                <w:lang w:val="en-US" w:eastAsia="en-US"/>
              </w:rPr>
              <w:t>36833</w:t>
            </w:r>
            <w:r w:rsidRPr="00E61D7A">
              <w:rPr>
                <w:b/>
                <w:lang w:val="en-US" w:eastAsia="en-US"/>
              </w:rPr>
              <w:t>,</w:t>
            </w:r>
            <w:r w:rsidRPr="00E61D7A">
              <w:rPr>
                <w:b/>
                <w:bCs/>
                <w:lang w:eastAsia="en-US"/>
              </w:rPr>
              <w:t xml:space="preserve"> data </w:t>
            </w:r>
            <w:r>
              <w:rPr>
                <w:b/>
                <w:bCs/>
                <w:lang w:eastAsia="en-US"/>
              </w:rPr>
              <w:t>2017-11-02</w:t>
            </w:r>
          </w:p>
        </w:tc>
      </w:tr>
      <w:tr w:rsidR="00C34B80" w:rsidRPr="00E61D7A" w:rsidTr="0015574B">
        <w:trPr>
          <w:tblCellSpacing w:w="15" w:type="dxa"/>
        </w:trPr>
        <w:tc>
          <w:tcPr>
            <w:tcW w:w="0" w:type="auto"/>
            <w:tcMar>
              <w:top w:w="15" w:type="dxa"/>
              <w:left w:w="15" w:type="dxa"/>
              <w:bottom w:w="15" w:type="dxa"/>
              <w:right w:w="15" w:type="dxa"/>
            </w:tcMar>
            <w:vAlign w:val="center"/>
            <w:hideMark/>
          </w:tcPr>
          <w:p w:rsidR="00C34B80" w:rsidRPr="00E61D7A" w:rsidRDefault="00C34B80" w:rsidP="0015574B">
            <w:pPr>
              <w:spacing w:line="276" w:lineRule="auto"/>
              <w:rPr>
                <w:b/>
                <w:bCs/>
                <w:lang w:eastAsia="en-US"/>
              </w:rPr>
            </w:pPr>
            <w:r w:rsidRPr="00E61D7A">
              <w:rPr>
                <w:b/>
                <w:bCs/>
                <w:lang w:eastAsia="en-US"/>
              </w:rPr>
              <w:t>Konkursą organizuojanti įstaiga: </w:t>
            </w:r>
            <w:r w:rsidRPr="00E61D7A">
              <w:rPr>
                <w:lang w:eastAsia="en-US"/>
              </w:rPr>
              <w:t>Rokiškio rajono savivaldybės administracija.</w:t>
            </w:r>
          </w:p>
        </w:tc>
      </w:tr>
      <w:tr w:rsidR="00C34B80" w:rsidRPr="00E61D7A" w:rsidTr="0015574B">
        <w:trPr>
          <w:tblCellSpacing w:w="15" w:type="dxa"/>
        </w:trPr>
        <w:tc>
          <w:tcPr>
            <w:tcW w:w="0" w:type="auto"/>
            <w:tcMar>
              <w:top w:w="15" w:type="dxa"/>
              <w:left w:w="15" w:type="dxa"/>
              <w:bottom w:w="15" w:type="dxa"/>
              <w:right w:w="15" w:type="dxa"/>
            </w:tcMar>
            <w:vAlign w:val="center"/>
            <w:hideMark/>
          </w:tcPr>
          <w:p w:rsidR="00C34B80" w:rsidRPr="00E61D7A" w:rsidRDefault="00C34B80" w:rsidP="00C34B80">
            <w:pPr>
              <w:rPr>
                <w:lang w:eastAsia="en-US"/>
              </w:rPr>
            </w:pPr>
            <w:r>
              <w:rPr>
                <w:rFonts w:eastAsia="Calibri"/>
                <w:b/>
                <w:lang w:eastAsia="en-US"/>
              </w:rPr>
              <w:t>A</w:t>
            </w:r>
            <w:r w:rsidRPr="00C34B80">
              <w:rPr>
                <w:rFonts w:eastAsia="Calibri"/>
                <w:b/>
                <w:lang w:eastAsia="en-US"/>
              </w:rPr>
              <w:t>rchitektūros ir pa</w:t>
            </w:r>
            <w:r>
              <w:rPr>
                <w:rFonts w:eastAsia="Calibri"/>
                <w:b/>
                <w:lang w:eastAsia="en-US"/>
              </w:rPr>
              <w:t>veldosaugos skyriaus vyriausiasis specialistas</w:t>
            </w:r>
            <w:r w:rsidRPr="00EE5DDB">
              <w:rPr>
                <w:b/>
                <w:lang w:val="en-US" w:eastAsia="en-US"/>
              </w:rPr>
              <w:t xml:space="preserve"> </w:t>
            </w:r>
            <w:r w:rsidRPr="00E61D7A">
              <w:rPr>
                <w:iCs/>
                <w:lang w:eastAsia="en-US"/>
              </w:rPr>
              <w:t>(karjeros valstybės tarnautojas).</w:t>
            </w:r>
          </w:p>
        </w:tc>
      </w:tr>
    </w:tbl>
    <w:p w:rsidR="00C34B80" w:rsidRPr="00C34B80" w:rsidRDefault="00C34B80" w:rsidP="00C34B80">
      <w:pPr>
        <w:rPr>
          <w:rFonts w:eastAsia="Calibri"/>
          <w:lang w:eastAsia="en-US"/>
        </w:rPr>
      </w:pPr>
      <w:r w:rsidRPr="00C34B80">
        <w:rPr>
          <w:rFonts w:eastAsia="Calibri"/>
          <w:lang w:eastAsia="en-US"/>
        </w:rPr>
        <w:t xml:space="preserve">                                                                </w:t>
      </w:r>
      <w:r>
        <w:rPr>
          <w:rFonts w:eastAsia="Calibri"/>
          <w:lang w:eastAsia="en-US"/>
        </w:rPr>
        <w:t xml:space="preserve">                      </w:t>
      </w:r>
      <w:r w:rsidRPr="00C34B80">
        <w:rPr>
          <w:rFonts w:eastAsia="Calibri"/>
          <w:lang w:eastAsia="en-US"/>
        </w:rPr>
        <w:t xml:space="preserve"> PATVIRTINTA</w:t>
      </w:r>
      <w:r w:rsidRPr="00C34B80">
        <w:rPr>
          <w:rFonts w:eastAsia="Calibri"/>
          <w:lang w:eastAsia="en-US"/>
        </w:rPr>
        <w:br/>
      </w:r>
      <w:r w:rsidRPr="00C34B80">
        <w:rPr>
          <w:rFonts w:eastAsia="Calibri"/>
          <w:lang w:eastAsia="en-US"/>
        </w:rPr>
        <w:tab/>
      </w:r>
      <w:r w:rsidRPr="00C34B80">
        <w:rPr>
          <w:rFonts w:eastAsia="Calibri"/>
          <w:lang w:eastAsia="en-US"/>
        </w:rPr>
        <w:tab/>
      </w:r>
      <w:r w:rsidRPr="00C34B80">
        <w:rPr>
          <w:rFonts w:eastAsia="Calibri"/>
          <w:lang w:eastAsia="en-US"/>
        </w:rPr>
        <w:tab/>
      </w:r>
      <w:r w:rsidRPr="00C34B80">
        <w:rPr>
          <w:rFonts w:eastAsia="Calibri"/>
          <w:lang w:eastAsia="en-US"/>
        </w:rPr>
        <w:tab/>
        <w:t>Rokiškio rajono savivaldybės administracijos</w:t>
      </w:r>
      <w:r w:rsidRPr="00C34B80">
        <w:rPr>
          <w:rFonts w:eastAsia="Calibri"/>
          <w:lang w:eastAsia="en-US"/>
        </w:rPr>
        <w:br/>
      </w:r>
      <w:r w:rsidRPr="00C34B80">
        <w:rPr>
          <w:rFonts w:eastAsia="Calibri"/>
          <w:lang w:eastAsia="en-US"/>
        </w:rPr>
        <w:tab/>
      </w:r>
      <w:r w:rsidRPr="00C34B80">
        <w:rPr>
          <w:rFonts w:eastAsia="Calibri"/>
          <w:lang w:eastAsia="en-US"/>
        </w:rPr>
        <w:tab/>
      </w:r>
      <w:r w:rsidRPr="00C34B80">
        <w:rPr>
          <w:rFonts w:eastAsia="Calibri"/>
          <w:lang w:eastAsia="en-US"/>
        </w:rPr>
        <w:tab/>
      </w:r>
      <w:r w:rsidRPr="00C34B80">
        <w:rPr>
          <w:rFonts w:eastAsia="Calibri"/>
          <w:lang w:eastAsia="en-US"/>
        </w:rPr>
        <w:tab/>
        <w:t>direktoriaus 2017 m. spalio 27 d.</w:t>
      </w:r>
      <w:r w:rsidRPr="00C34B80">
        <w:rPr>
          <w:rFonts w:eastAsia="Calibri"/>
          <w:lang w:eastAsia="en-US"/>
        </w:rPr>
        <w:br/>
      </w:r>
      <w:r w:rsidRPr="00C34B80">
        <w:rPr>
          <w:rFonts w:eastAsia="Calibri"/>
          <w:lang w:eastAsia="en-US"/>
        </w:rPr>
        <w:tab/>
      </w:r>
      <w:r w:rsidRPr="00C34B80">
        <w:rPr>
          <w:rFonts w:eastAsia="Calibri"/>
          <w:lang w:eastAsia="en-US"/>
        </w:rPr>
        <w:tab/>
      </w:r>
      <w:r w:rsidRPr="00C34B80">
        <w:rPr>
          <w:rFonts w:eastAsia="Calibri"/>
          <w:lang w:eastAsia="en-US"/>
        </w:rPr>
        <w:tab/>
      </w:r>
      <w:r w:rsidRPr="00C34B80">
        <w:rPr>
          <w:rFonts w:eastAsia="Calibri"/>
          <w:lang w:eastAsia="en-US"/>
        </w:rPr>
        <w:tab/>
        <w:t>įsakymu Nr. P-687</w:t>
      </w:r>
    </w:p>
    <w:p w:rsidR="00C34B80" w:rsidRPr="00C34B80" w:rsidRDefault="00C34B80" w:rsidP="00C34B80">
      <w:pPr>
        <w:rPr>
          <w:rFonts w:eastAsia="Calibri"/>
          <w:lang w:eastAsia="en-US"/>
        </w:rPr>
      </w:pPr>
    </w:p>
    <w:p w:rsidR="00C34B80" w:rsidRPr="00C34B80" w:rsidRDefault="00C34B80" w:rsidP="00C34B80">
      <w:pPr>
        <w:jc w:val="center"/>
        <w:rPr>
          <w:rFonts w:eastAsia="Calibri"/>
          <w:lang w:eastAsia="en-US"/>
        </w:rPr>
      </w:pPr>
      <w:r w:rsidRPr="00C34B80">
        <w:rPr>
          <w:rFonts w:eastAsia="Calibri"/>
          <w:b/>
          <w:lang w:eastAsia="en-US"/>
        </w:rPr>
        <w:t>ARCHITEKTŪROS IR PAVELDOSAUGOS SKYRIAUS VYRIAUSIOJO SPECIALISTO PAREIGYBĖS APRAŠYMAS</w:t>
      </w:r>
      <w:r w:rsidRPr="00C34B80">
        <w:rPr>
          <w:rFonts w:eastAsia="Calibri"/>
          <w:b/>
          <w:lang w:eastAsia="en-US"/>
        </w:rPr>
        <w:br/>
      </w:r>
      <w:r w:rsidRPr="00C34B80">
        <w:rPr>
          <w:rFonts w:eastAsia="Calibri"/>
          <w:lang w:eastAsia="en-US"/>
        </w:rPr>
        <w:br/>
      </w:r>
      <w:r w:rsidRPr="00C34B80">
        <w:rPr>
          <w:rFonts w:eastAsia="Calibri"/>
          <w:b/>
          <w:lang w:eastAsia="en-US"/>
        </w:rPr>
        <w:t>I. PAREIGYBĖS CHARAKTERISTIKA</w:t>
      </w:r>
      <w:r w:rsidRPr="00C34B80">
        <w:rPr>
          <w:rFonts w:eastAsia="Calibri"/>
          <w:lang w:eastAsia="en-US"/>
        </w:rPr>
        <w:br/>
      </w:r>
    </w:p>
    <w:p w:rsidR="00C34B80" w:rsidRPr="00C34B80" w:rsidRDefault="00C34B80" w:rsidP="00C34B80">
      <w:pPr>
        <w:ind w:firstLine="709"/>
        <w:rPr>
          <w:rFonts w:eastAsia="Calibri"/>
          <w:lang w:eastAsia="en-US"/>
        </w:rPr>
      </w:pPr>
      <w:r w:rsidRPr="00C34B80">
        <w:rPr>
          <w:rFonts w:eastAsia="Calibri"/>
          <w:lang w:eastAsia="en-US"/>
        </w:rPr>
        <w:t>1. Architektūros ir paveldosaugos skyriaus vyriausiasis specialistas yra karjeros valstybės tarnautojas.</w:t>
      </w:r>
    </w:p>
    <w:p w:rsidR="00C34B80" w:rsidRPr="00C34B80" w:rsidRDefault="00C34B80" w:rsidP="00C34B80">
      <w:pPr>
        <w:ind w:firstLine="709"/>
        <w:rPr>
          <w:rFonts w:eastAsia="Calibri"/>
          <w:lang w:eastAsia="en-US"/>
        </w:rPr>
      </w:pPr>
      <w:r w:rsidRPr="00C34B80">
        <w:rPr>
          <w:rFonts w:eastAsia="Calibri"/>
          <w:lang w:eastAsia="en-US"/>
        </w:rPr>
        <w:t>2. Pareigybės lygis – A.</w:t>
      </w:r>
    </w:p>
    <w:p w:rsidR="00C34B80" w:rsidRPr="00C34B80" w:rsidRDefault="00C34B80" w:rsidP="00C34B80">
      <w:pPr>
        <w:ind w:firstLine="709"/>
        <w:rPr>
          <w:rFonts w:eastAsia="Calibri"/>
          <w:lang w:eastAsia="en-US"/>
        </w:rPr>
      </w:pPr>
      <w:r w:rsidRPr="00C34B80">
        <w:rPr>
          <w:rFonts w:eastAsia="Calibri"/>
          <w:lang w:eastAsia="en-US"/>
        </w:rPr>
        <w:t>3. Pareigybės kategorija – 11.</w:t>
      </w:r>
      <w:r w:rsidRPr="00C34B80">
        <w:rPr>
          <w:rFonts w:eastAsia="Calibri"/>
          <w:lang w:eastAsia="en-US"/>
        </w:rPr>
        <w:br/>
      </w:r>
    </w:p>
    <w:p w:rsidR="00C34B80" w:rsidRPr="00C34B80" w:rsidRDefault="00C34B80" w:rsidP="00C34B80">
      <w:pPr>
        <w:jc w:val="center"/>
        <w:rPr>
          <w:rFonts w:eastAsia="Calibri"/>
          <w:b/>
          <w:lang w:eastAsia="en-US"/>
        </w:rPr>
      </w:pPr>
      <w:r w:rsidRPr="00C34B80">
        <w:rPr>
          <w:rFonts w:eastAsia="Calibri"/>
          <w:b/>
          <w:lang w:eastAsia="en-US"/>
        </w:rPr>
        <w:t>II. PASKIRTIS</w:t>
      </w:r>
    </w:p>
    <w:p w:rsidR="00C34B80" w:rsidRPr="00C34B80" w:rsidRDefault="00C34B80" w:rsidP="00C34B80">
      <w:pPr>
        <w:jc w:val="center"/>
        <w:rPr>
          <w:rFonts w:eastAsia="Calibri"/>
          <w:b/>
          <w:lang w:eastAsia="en-US"/>
        </w:rPr>
      </w:pPr>
    </w:p>
    <w:p w:rsidR="00C34B80" w:rsidRPr="00C34B80" w:rsidRDefault="00C34B80" w:rsidP="00C34B80">
      <w:pPr>
        <w:tabs>
          <w:tab w:val="left" w:pos="720"/>
        </w:tabs>
        <w:jc w:val="both"/>
        <w:rPr>
          <w:rFonts w:eastAsia="Calibri"/>
          <w:lang w:eastAsia="en-US"/>
        </w:rPr>
      </w:pPr>
      <w:r w:rsidRPr="00C34B80">
        <w:rPr>
          <w:rFonts w:eastAsia="Calibri"/>
          <w:lang w:eastAsia="en-US"/>
        </w:rPr>
        <w:tab/>
        <w:t>4. Architektūros ir paveldosaugos skyriaus vyriausiojo specialisto pareigybė reikalinga kokybiškai ir laiku vykdyti skyriui pavestas teritorijų planavimo, statybos ir žemėtvarkos funkcijas, įgyvendinant Lietuvos Respublikos teritorijų planavimo, Lietuvos Respublikos statybos, Lietuvos Respublikos žemės įstatymus, Lietuvos Respublikos Vyriausybės nutarimus, kitus norminius aktus, rajono tarybos sprendimus teritorijų planavimo, žemėtvarkos bei kitais klausimais.</w:t>
      </w:r>
    </w:p>
    <w:p w:rsidR="00C34B80" w:rsidRPr="00C34B80" w:rsidRDefault="00C34B80" w:rsidP="00C34B80">
      <w:pPr>
        <w:jc w:val="center"/>
        <w:rPr>
          <w:rFonts w:eastAsia="Calibri"/>
          <w:b/>
          <w:lang w:eastAsia="en-US"/>
        </w:rPr>
      </w:pPr>
      <w:r w:rsidRPr="00C34B80">
        <w:rPr>
          <w:rFonts w:eastAsia="Calibri"/>
          <w:lang w:eastAsia="en-US"/>
        </w:rPr>
        <w:br/>
      </w:r>
      <w:r w:rsidRPr="00C34B80">
        <w:rPr>
          <w:rFonts w:eastAsia="Calibri"/>
          <w:b/>
          <w:lang w:eastAsia="en-US"/>
        </w:rPr>
        <w:t>III. VEIKLOS SRITIS</w:t>
      </w:r>
    </w:p>
    <w:p w:rsidR="00C34B80" w:rsidRPr="00C34B80" w:rsidRDefault="00C34B80" w:rsidP="00C34B80">
      <w:pPr>
        <w:jc w:val="center"/>
        <w:rPr>
          <w:rFonts w:eastAsia="Calibri"/>
          <w:lang w:eastAsia="en-US"/>
        </w:rPr>
      </w:pPr>
    </w:p>
    <w:p w:rsidR="00C34B80" w:rsidRPr="00C34B80" w:rsidRDefault="00C34B80" w:rsidP="00C34B80">
      <w:pPr>
        <w:tabs>
          <w:tab w:val="left" w:pos="720"/>
        </w:tabs>
        <w:jc w:val="both"/>
        <w:rPr>
          <w:rFonts w:eastAsia="Calibri"/>
          <w:lang w:eastAsia="en-US"/>
        </w:rPr>
      </w:pPr>
      <w:r w:rsidRPr="00C34B80">
        <w:rPr>
          <w:rFonts w:eastAsia="Calibri"/>
          <w:lang w:eastAsia="en-US"/>
        </w:rPr>
        <w:tab/>
        <w:t>5. Šias funkcijas einantis valstybės tarnautojas vykdo specialiosios veiklos funkcijas teritorijų planavimo, statybos, žemėtvarkos srityje.</w:t>
      </w:r>
    </w:p>
    <w:p w:rsidR="00C34B80" w:rsidRPr="00C34B80" w:rsidRDefault="00C34B80" w:rsidP="00C34B80">
      <w:pPr>
        <w:jc w:val="center"/>
        <w:rPr>
          <w:rFonts w:eastAsia="Calibri"/>
          <w:b/>
          <w:lang w:eastAsia="en-US"/>
        </w:rPr>
      </w:pPr>
    </w:p>
    <w:p w:rsidR="00C34B80" w:rsidRPr="00C34B80" w:rsidRDefault="00C34B80" w:rsidP="00C34B80">
      <w:pPr>
        <w:jc w:val="center"/>
        <w:rPr>
          <w:rFonts w:eastAsia="Calibri"/>
          <w:b/>
          <w:lang w:eastAsia="en-US"/>
        </w:rPr>
      </w:pPr>
      <w:r w:rsidRPr="00C34B80">
        <w:rPr>
          <w:rFonts w:eastAsia="Calibri"/>
          <w:b/>
          <w:lang w:eastAsia="en-US"/>
        </w:rPr>
        <w:t>IV. SPECIALŪS REIKALAVIMAI ŠIAS PAREIGAS EINANČIAM VALSTYBĖS</w:t>
      </w:r>
      <w:r w:rsidRPr="00C34B80">
        <w:rPr>
          <w:rFonts w:eastAsia="Calibri"/>
          <w:b/>
          <w:lang w:eastAsia="en-US"/>
        </w:rPr>
        <w:br/>
        <w:t>TARNAUTOJUI</w:t>
      </w:r>
    </w:p>
    <w:p w:rsidR="00C34B80" w:rsidRPr="00C34B80" w:rsidRDefault="00C34B80" w:rsidP="00C34B80">
      <w:pPr>
        <w:tabs>
          <w:tab w:val="left" w:pos="720"/>
        </w:tabs>
        <w:jc w:val="both"/>
        <w:rPr>
          <w:rFonts w:eastAsia="Calibri"/>
          <w:lang w:eastAsia="en-US"/>
        </w:rPr>
      </w:pPr>
      <w:r w:rsidRPr="00C34B80">
        <w:rPr>
          <w:rFonts w:eastAsia="Calibri"/>
          <w:lang w:eastAsia="en-US"/>
        </w:rPr>
        <w:br/>
      </w:r>
      <w:r w:rsidRPr="00C34B80">
        <w:rPr>
          <w:rFonts w:eastAsia="Calibri"/>
          <w:lang w:eastAsia="en-US"/>
        </w:rPr>
        <w:tab/>
        <w:t>6. Valstybės tarnautojas, einantis šias pareigas, turi atitikti šiuos specialius reikalavimus:</w:t>
      </w:r>
    </w:p>
    <w:p w:rsidR="00C34B80" w:rsidRPr="00C34B80" w:rsidRDefault="00C34B80" w:rsidP="00C34B80">
      <w:pPr>
        <w:tabs>
          <w:tab w:val="left" w:pos="720"/>
        </w:tabs>
        <w:jc w:val="both"/>
        <w:rPr>
          <w:rFonts w:eastAsia="Calibri"/>
          <w:lang w:eastAsia="en-US"/>
        </w:rPr>
      </w:pPr>
      <w:r w:rsidRPr="00C34B80">
        <w:rPr>
          <w:rFonts w:eastAsia="Calibri"/>
          <w:lang w:eastAsia="en-US"/>
        </w:rPr>
        <w:tab/>
        <w:t>6.1. turėti aukštąjį universitetinį arba jam prilygintą technologijų mokslų studijų srities statybų technologijų ar inžinerijos krypties arba socialinių mokslų studijų srities teritorijų planavimo krypties išsilavinimą;</w:t>
      </w:r>
    </w:p>
    <w:p w:rsidR="00C34B80" w:rsidRPr="00C34B80" w:rsidRDefault="00C34B80" w:rsidP="00C34B80">
      <w:pPr>
        <w:tabs>
          <w:tab w:val="left" w:pos="720"/>
        </w:tabs>
        <w:jc w:val="both"/>
        <w:rPr>
          <w:rFonts w:eastAsia="Calibri"/>
          <w:lang w:eastAsia="en-US"/>
        </w:rPr>
      </w:pPr>
      <w:r w:rsidRPr="00C34B80">
        <w:rPr>
          <w:rFonts w:eastAsia="Calibri"/>
          <w:lang w:eastAsia="en-US"/>
        </w:rPr>
        <w:tab/>
        <w:t xml:space="preserve">6.2. mokėti dirbti šiomis kompiuterinėmis programomis: </w:t>
      </w:r>
      <w:proofErr w:type="spellStart"/>
      <w:r w:rsidRPr="00C34B80">
        <w:rPr>
          <w:rFonts w:eastAsia="Calibri"/>
          <w:lang w:eastAsia="en-US"/>
        </w:rPr>
        <w:t>MSWord</w:t>
      </w:r>
      <w:proofErr w:type="spellEnd"/>
      <w:r w:rsidRPr="00C34B80">
        <w:rPr>
          <w:rFonts w:eastAsia="Calibri"/>
          <w:lang w:eastAsia="en-US"/>
        </w:rPr>
        <w:t xml:space="preserve">, Internet Explorer, Outlook Express, </w:t>
      </w:r>
      <w:proofErr w:type="spellStart"/>
      <w:r w:rsidRPr="00C34B80">
        <w:rPr>
          <w:rFonts w:eastAsia="Calibri"/>
          <w:lang w:eastAsia="en-US"/>
        </w:rPr>
        <w:t>autoCAD</w:t>
      </w:r>
      <w:proofErr w:type="spellEnd"/>
      <w:r w:rsidRPr="00C34B80">
        <w:rPr>
          <w:rFonts w:eastAsia="Calibri"/>
          <w:lang w:eastAsia="en-US"/>
        </w:rPr>
        <w:t xml:space="preserve">; </w:t>
      </w:r>
    </w:p>
    <w:p w:rsidR="00C34B80" w:rsidRPr="00C34B80" w:rsidRDefault="00C34B80" w:rsidP="00C34B80">
      <w:pPr>
        <w:tabs>
          <w:tab w:val="left" w:pos="720"/>
        </w:tabs>
        <w:jc w:val="both"/>
        <w:rPr>
          <w:rFonts w:eastAsia="Calibri"/>
          <w:lang w:eastAsia="en-US"/>
        </w:rPr>
      </w:pPr>
      <w:r w:rsidRPr="00C34B80">
        <w:rPr>
          <w:rFonts w:eastAsia="Calibri"/>
          <w:lang w:eastAsia="en-US"/>
        </w:rPr>
        <w:tab/>
        <w:t>6.3. būti susipažinęs su Lietuvos Respublikos įstatymais, Lietuvos Respublikos Vyriausybės nutarimais ir kitais teisės aktais, reglamentuojančiais valstybės tarnybą, viešąjį administravimą, vietos savivaldą, statybas, teritorijų planavimą, žemėtvarką;</w:t>
      </w:r>
    </w:p>
    <w:p w:rsidR="00C34B80" w:rsidRPr="00C34B80" w:rsidRDefault="00C34B80" w:rsidP="00C34B80">
      <w:pPr>
        <w:tabs>
          <w:tab w:val="left" w:pos="720"/>
        </w:tabs>
        <w:jc w:val="both"/>
        <w:rPr>
          <w:rFonts w:eastAsia="Calibri"/>
          <w:lang w:eastAsia="en-US"/>
        </w:rPr>
      </w:pPr>
      <w:r w:rsidRPr="00C34B80">
        <w:rPr>
          <w:rFonts w:eastAsia="Calibri"/>
          <w:lang w:eastAsia="en-US"/>
        </w:rPr>
        <w:lastRenderedPageBreak/>
        <w:tab/>
        <w:t>6.4. mokėti valdyti, kaupti, sisteminti, apibendrinti informaciją ir rengti išvadas.</w:t>
      </w:r>
    </w:p>
    <w:p w:rsidR="00C34B80" w:rsidRPr="00C34B80" w:rsidRDefault="00C34B80" w:rsidP="00C34B80">
      <w:pPr>
        <w:jc w:val="center"/>
        <w:rPr>
          <w:rFonts w:eastAsia="Calibri"/>
          <w:b/>
          <w:lang w:eastAsia="en-US"/>
        </w:rPr>
      </w:pPr>
      <w:r w:rsidRPr="00C34B80">
        <w:rPr>
          <w:rFonts w:eastAsia="Calibri"/>
          <w:lang w:eastAsia="en-US"/>
        </w:rPr>
        <w:br/>
      </w:r>
      <w:r w:rsidRPr="00C34B80">
        <w:rPr>
          <w:rFonts w:eastAsia="Calibri"/>
          <w:b/>
          <w:lang w:eastAsia="en-US"/>
        </w:rPr>
        <w:t>V. ŠIAS PAREIGAS EINANČIO VALSTYBĖS TARNAUTOJO FUNKCIJOS</w:t>
      </w:r>
      <w:r w:rsidRPr="00C34B80">
        <w:rPr>
          <w:rFonts w:eastAsia="Calibri"/>
          <w:b/>
          <w:lang w:eastAsia="en-US"/>
        </w:rPr>
        <w:br/>
      </w:r>
    </w:p>
    <w:p w:rsidR="00C34B80" w:rsidRPr="00C34B80" w:rsidRDefault="00C34B80" w:rsidP="00C34B80">
      <w:pPr>
        <w:tabs>
          <w:tab w:val="left" w:pos="720"/>
        </w:tabs>
        <w:jc w:val="both"/>
        <w:rPr>
          <w:rFonts w:eastAsia="Calibri"/>
          <w:lang w:eastAsia="en-US"/>
        </w:rPr>
      </w:pPr>
      <w:r w:rsidRPr="00C34B80">
        <w:rPr>
          <w:rFonts w:eastAsia="Calibri"/>
          <w:lang w:eastAsia="en-US"/>
        </w:rPr>
        <w:tab/>
        <w:t>7. Šias pareigas einantis valstybės tarnautojas vykdo šias funkcijas:</w:t>
      </w:r>
    </w:p>
    <w:p w:rsidR="00C34B80" w:rsidRPr="00C34B80" w:rsidRDefault="00C34B80" w:rsidP="00C34B80">
      <w:pPr>
        <w:tabs>
          <w:tab w:val="left" w:pos="720"/>
        </w:tabs>
        <w:jc w:val="both"/>
        <w:rPr>
          <w:rFonts w:eastAsia="Calibri"/>
          <w:lang w:eastAsia="en-US"/>
        </w:rPr>
      </w:pPr>
      <w:r w:rsidRPr="00C34B80">
        <w:rPr>
          <w:rFonts w:eastAsia="Calibri"/>
          <w:lang w:eastAsia="en-US"/>
        </w:rPr>
        <w:tab/>
        <w:t>7.1. organizuoja teritorijų planavimo dokumentų rengimo viešojo pirkimo konkursus ir juos vykdo;</w:t>
      </w:r>
    </w:p>
    <w:p w:rsidR="00C34B80" w:rsidRPr="00C34B80" w:rsidRDefault="00C34B80" w:rsidP="00C34B80">
      <w:pPr>
        <w:tabs>
          <w:tab w:val="left" w:pos="720"/>
        </w:tabs>
        <w:jc w:val="both"/>
        <w:rPr>
          <w:rFonts w:eastAsia="Calibri"/>
          <w:lang w:eastAsia="en-US"/>
        </w:rPr>
      </w:pPr>
      <w:r w:rsidRPr="00C34B80">
        <w:rPr>
          <w:rFonts w:eastAsia="Calibri"/>
          <w:lang w:eastAsia="en-US"/>
        </w:rPr>
        <w:tab/>
        <w:t>7.2. atsako už teritorijų planavimo dokumentų archyvavimą ir viešinimą;</w:t>
      </w:r>
    </w:p>
    <w:p w:rsidR="00C34B80" w:rsidRPr="00C34B80" w:rsidRDefault="00C34B80" w:rsidP="00C34B80">
      <w:pPr>
        <w:tabs>
          <w:tab w:val="left" w:pos="720"/>
        </w:tabs>
        <w:jc w:val="both"/>
        <w:rPr>
          <w:rFonts w:eastAsia="Calibri"/>
          <w:lang w:eastAsia="en-US"/>
        </w:rPr>
      </w:pPr>
      <w:r w:rsidRPr="00C34B80">
        <w:rPr>
          <w:rFonts w:eastAsia="Calibri"/>
          <w:lang w:eastAsia="en-US"/>
        </w:rPr>
        <w:tab/>
      </w:r>
    </w:p>
    <w:p w:rsidR="00C34B80" w:rsidRPr="00C34B80" w:rsidRDefault="00C34B80" w:rsidP="00C34B80">
      <w:pPr>
        <w:tabs>
          <w:tab w:val="left" w:pos="720"/>
        </w:tabs>
        <w:ind w:firstLine="720"/>
        <w:jc w:val="both"/>
        <w:rPr>
          <w:rFonts w:eastAsia="Calibri"/>
          <w:lang w:eastAsia="en-US"/>
        </w:rPr>
      </w:pPr>
      <w:r w:rsidRPr="00C34B80">
        <w:rPr>
          <w:rFonts w:eastAsia="Calibri"/>
          <w:lang w:eastAsia="en-US"/>
        </w:rPr>
        <w:t>7.3.</w:t>
      </w:r>
      <w:r w:rsidRPr="00C34B80">
        <w:rPr>
          <w:rFonts w:ascii="Calibri" w:eastAsia="Calibri" w:hAnsi="Calibri"/>
          <w:sz w:val="22"/>
          <w:szCs w:val="22"/>
          <w:lang w:eastAsia="en-US"/>
        </w:rPr>
        <w:t xml:space="preserve"> </w:t>
      </w:r>
      <w:r w:rsidRPr="00C34B80">
        <w:rPr>
          <w:rFonts w:eastAsia="Calibri"/>
          <w:lang w:eastAsia="en-US"/>
        </w:rPr>
        <w:t xml:space="preserve">atlieka planavimo organizatoriaus, sąlygų </w:t>
      </w:r>
      <w:proofErr w:type="spellStart"/>
      <w:r w:rsidRPr="00C34B80">
        <w:rPr>
          <w:rFonts w:eastAsia="Calibri"/>
          <w:lang w:eastAsia="en-US"/>
        </w:rPr>
        <w:t>išdavėjo</w:t>
      </w:r>
      <w:proofErr w:type="spellEnd"/>
      <w:r w:rsidRPr="00C34B80">
        <w:rPr>
          <w:rFonts w:eastAsia="Calibri"/>
          <w:lang w:eastAsia="en-US"/>
        </w:rPr>
        <w:t xml:space="preserve"> ir derintojo funkcijas TPDRIS sistemoje;</w:t>
      </w:r>
    </w:p>
    <w:p w:rsidR="00C34B80" w:rsidRPr="00C34B80" w:rsidRDefault="00C34B80" w:rsidP="00C34B80">
      <w:pPr>
        <w:tabs>
          <w:tab w:val="left" w:pos="720"/>
        </w:tabs>
        <w:ind w:firstLine="720"/>
        <w:jc w:val="both"/>
        <w:rPr>
          <w:rFonts w:eastAsia="Calibri"/>
          <w:sz w:val="28"/>
          <w:lang w:eastAsia="en-US"/>
        </w:rPr>
      </w:pPr>
      <w:r w:rsidRPr="00C34B80">
        <w:rPr>
          <w:rFonts w:eastAsia="Calibri"/>
          <w:lang w:eastAsia="en-US"/>
        </w:rPr>
        <w:t>7.4. nustatyta tvarka ruošia pradinius teritorijų planavimo darbus, planavimo užduotis, įvertinant kraštovaizdžio gamtinius ir kultūrinius savitumus bei aukštesnio lygmens teritorijų planavimo dokumentų sprendinius;</w:t>
      </w:r>
      <w:r w:rsidRPr="00C34B80">
        <w:rPr>
          <w:rFonts w:eastAsia="Calibri"/>
          <w:sz w:val="28"/>
          <w:lang w:eastAsia="en-US"/>
        </w:rPr>
        <w:t xml:space="preserve"> </w:t>
      </w:r>
    </w:p>
    <w:p w:rsidR="00C34B80" w:rsidRPr="00C34B80" w:rsidRDefault="00C34B80" w:rsidP="00C34B80">
      <w:pPr>
        <w:tabs>
          <w:tab w:val="left" w:pos="720"/>
        </w:tabs>
        <w:ind w:firstLine="720"/>
        <w:jc w:val="both"/>
        <w:rPr>
          <w:rFonts w:eastAsia="Calibri"/>
          <w:lang w:eastAsia="en-US"/>
        </w:rPr>
      </w:pPr>
      <w:r w:rsidRPr="00C34B80">
        <w:rPr>
          <w:rFonts w:eastAsia="Calibri"/>
          <w:lang w:eastAsia="en-US"/>
        </w:rPr>
        <w:t>7.5. nustato teritorijų planavimo dokumentų rengimo tvarką;</w:t>
      </w:r>
    </w:p>
    <w:p w:rsidR="00C34B80" w:rsidRPr="00C34B80" w:rsidRDefault="00C34B80" w:rsidP="00C34B80">
      <w:pPr>
        <w:ind w:firstLine="720"/>
        <w:jc w:val="both"/>
        <w:rPr>
          <w:rFonts w:eastAsia="Calibri"/>
          <w:lang w:eastAsia="en-US"/>
        </w:rPr>
      </w:pPr>
      <w:r w:rsidRPr="00C34B80">
        <w:rPr>
          <w:rFonts w:eastAsia="Calibri"/>
          <w:lang w:eastAsia="en-US"/>
        </w:rPr>
        <w:t>7.6. tvarko teritorijų planavimo dokumentų registrą;</w:t>
      </w:r>
    </w:p>
    <w:p w:rsidR="00C34B80" w:rsidRPr="00C34B80" w:rsidRDefault="00C34B80" w:rsidP="00C34B80">
      <w:pPr>
        <w:ind w:firstLine="720"/>
        <w:jc w:val="both"/>
        <w:rPr>
          <w:rFonts w:eastAsia="Calibri"/>
          <w:lang w:eastAsia="en-US"/>
        </w:rPr>
      </w:pPr>
      <w:r w:rsidRPr="00C34B80">
        <w:rPr>
          <w:rFonts w:eastAsia="Calibri"/>
          <w:lang w:eastAsia="en-US"/>
        </w:rPr>
        <w:t>7.7. rengia sąlygas teritorijų planavimo dokumentams;</w:t>
      </w:r>
    </w:p>
    <w:p w:rsidR="00C34B80" w:rsidRPr="00C34B80" w:rsidRDefault="00C34B80" w:rsidP="00C34B80">
      <w:pPr>
        <w:ind w:firstLine="720"/>
        <w:jc w:val="both"/>
        <w:rPr>
          <w:rFonts w:eastAsia="Calibri"/>
          <w:lang w:eastAsia="en-US"/>
        </w:rPr>
      </w:pPr>
      <w:r w:rsidRPr="00C34B80">
        <w:rPr>
          <w:rFonts w:eastAsia="Calibri"/>
          <w:lang w:eastAsia="en-US"/>
        </w:rPr>
        <w:t>7.8. organizuoja žemės sklypų formavimo ir pertvarkymo projektų dokumentų rengimą (ŽPDRIS);</w:t>
      </w:r>
    </w:p>
    <w:p w:rsidR="00C34B80" w:rsidRPr="00C34B80" w:rsidRDefault="00C34B80" w:rsidP="00C34B80">
      <w:pPr>
        <w:ind w:firstLine="720"/>
        <w:jc w:val="both"/>
        <w:rPr>
          <w:rFonts w:eastAsia="Calibri"/>
          <w:lang w:eastAsia="en-US"/>
        </w:rPr>
      </w:pPr>
      <w:r w:rsidRPr="00C34B80">
        <w:rPr>
          <w:rFonts w:eastAsia="Calibri"/>
          <w:lang w:eastAsia="en-US"/>
        </w:rPr>
        <w:t>7.9. vykdo teritorijų planavimo komisijos sekretoriaus pareigas, priima iš užsakovų ar projektuotojų parengtus teritorijų planavimo dokumentus, pakviečia į posėdžius komisijos narius, parengia posėdžių protokolus;</w:t>
      </w:r>
    </w:p>
    <w:p w:rsidR="00C34B80" w:rsidRPr="00C34B80" w:rsidRDefault="00C34B80" w:rsidP="00C34B80">
      <w:pPr>
        <w:tabs>
          <w:tab w:val="left" w:pos="720"/>
        </w:tabs>
        <w:jc w:val="both"/>
        <w:rPr>
          <w:rFonts w:eastAsia="Calibri"/>
          <w:lang w:eastAsia="en-US"/>
        </w:rPr>
      </w:pPr>
      <w:r w:rsidRPr="00C34B80">
        <w:rPr>
          <w:rFonts w:eastAsia="Calibri"/>
          <w:lang w:eastAsia="en-US"/>
        </w:rPr>
        <w:tab/>
        <w:t>7.10. tvarko su informacine sistema IS „</w:t>
      </w:r>
      <w:proofErr w:type="spellStart"/>
      <w:r w:rsidRPr="00C34B80">
        <w:rPr>
          <w:rFonts w:eastAsia="Calibri"/>
          <w:lang w:eastAsia="en-US"/>
        </w:rPr>
        <w:t>Infostatyba</w:t>
      </w:r>
      <w:proofErr w:type="spellEnd"/>
      <w:r w:rsidRPr="00C34B80">
        <w:rPr>
          <w:rFonts w:eastAsia="Calibri"/>
          <w:lang w:eastAsia="en-US"/>
        </w:rPr>
        <w:t>“ susijusius duomenis;</w:t>
      </w:r>
    </w:p>
    <w:p w:rsidR="00C34B80" w:rsidRPr="00C34B80" w:rsidRDefault="00C34B80" w:rsidP="00C34B80">
      <w:pPr>
        <w:tabs>
          <w:tab w:val="left" w:pos="720"/>
        </w:tabs>
        <w:jc w:val="both"/>
        <w:rPr>
          <w:rFonts w:eastAsia="Calibri"/>
          <w:lang w:eastAsia="en-US"/>
        </w:rPr>
      </w:pPr>
      <w:r w:rsidRPr="00C34B80">
        <w:rPr>
          <w:rFonts w:eastAsia="Calibri"/>
          <w:lang w:eastAsia="en-US"/>
        </w:rPr>
        <w:tab/>
        <w:t>7.11. išduoda statybą leidžiančius dokumentus;</w:t>
      </w:r>
    </w:p>
    <w:p w:rsidR="00C34B80" w:rsidRPr="00C34B80" w:rsidRDefault="00C34B80" w:rsidP="00C34B80">
      <w:pPr>
        <w:tabs>
          <w:tab w:val="left" w:pos="720"/>
        </w:tabs>
        <w:jc w:val="both"/>
        <w:rPr>
          <w:rFonts w:eastAsia="Calibri"/>
          <w:lang w:eastAsia="en-US"/>
        </w:rPr>
      </w:pPr>
      <w:r w:rsidRPr="00C34B80">
        <w:rPr>
          <w:rFonts w:eastAsia="Calibri"/>
          <w:lang w:eastAsia="en-US"/>
        </w:rPr>
        <w:tab/>
        <w:t>7.12. pagal kompetenciją ruošia sutarčių ir bendradarbiavimo susitarimų projektus su ne vietinio ūkio įmonėmis, įstaigomis, mokslinėmis organizacijomis, kitų savivaldybių analogiškais padaliniais, juridiniais ir fiziniais asmenimis;</w:t>
      </w:r>
    </w:p>
    <w:p w:rsidR="00C34B80" w:rsidRPr="00C34B80" w:rsidRDefault="00C34B80" w:rsidP="00C34B80">
      <w:pPr>
        <w:tabs>
          <w:tab w:val="left" w:pos="720"/>
        </w:tabs>
        <w:jc w:val="both"/>
        <w:rPr>
          <w:rFonts w:eastAsia="Calibri"/>
          <w:lang w:eastAsia="en-US"/>
        </w:rPr>
      </w:pPr>
      <w:r w:rsidRPr="00C34B80">
        <w:rPr>
          <w:rFonts w:eastAsia="Calibri"/>
          <w:lang w:eastAsia="en-US"/>
        </w:rPr>
        <w:tab/>
        <w:t xml:space="preserve">7.13. </w:t>
      </w:r>
      <w:r w:rsidRPr="00C34B80">
        <w:rPr>
          <w:rFonts w:eastAsia="Calibri"/>
          <w:szCs w:val="22"/>
          <w:lang w:eastAsia="en-US"/>
        </w:rPr>
        <w:t>teikia siūlymus Nacionalinei žemės tarnybai dėl kitos paskirties valstybinės žemės sklypų pardavimo ar nuomos aukciono;</w:t>
      </w:r>
    </w:p>
    <w:p w:rsidR="00C34B80" w:rsidRPr="00C34B80" w:rsidRDefault="00C34B80" w:rsidP="00C34B80">
      <w:pPr>
        <w:tabs>
          <w:tab w:val="left" w:pos="720"/>
        </w:tabs>
        <w:jc w:val="both"/>
        <w:rPr>
          <w:rFonts w:eastAsia="Calibri"/>
          <w:lang w:eastAsia="en-US"/>
        </w:rPr>
      </w:pPr>
      <w:r w:rsidRPr="00C34B80">
        <w:rPr>
          <w:rFonts w:eastAsia="Calibri"/>
          <w:lang w:eastAsia="en-US"/>
        </w:rPr>
        <w:tab/>
        <w:t>7.14. tiria savivaldybės mero arba administracijos direktoriaus pavedimu gyventojų prašymus ir/ar pretenzijas teritorijų planavimo dokumentų rengimo klausimais;</w:t>
      </w:r>
    </w:p>
    <w:p w:rsidR="00C34B80" w:rsidRPr="00C34B80" w:rsidRDefault="00C34B80" w:rsidP="00C34B80">
      <w:pPr>
        <w:tabs>
          <w:tab w:val="left" w:pos="720"/>
        </w:tabs>
        <w:jc w:val="both"/>
        <w:rPr>
          <w:rFonts w:eastAsia="Calibri"/>
          <w:lang w:eastAsia="en-US"/>
        </w:rPr>
      </w:pPr>
      <w:r w:rsidRPr="00C34B80">
        <w:rPr>
          <w:rFonts w:eastAsia="Calibri"/>
          <w:lang w:eastAsia="en-US"/>
        </w:rPr>
        <w:tab/>
        <w:t>7.15. ruošia ir teikia savivaldybės interneto svetainėje, aktualią informaciją susijusią su skyriaus veikla;</w:t>
      </w:r>
    </w:p>
    <w:p w:rsidR="00C34B80" w:rsidRPr="00C34B80" w:rsidRDefault="00C34B80" w:rsidP="00C34B80">
      <w:pPr>
        <w:tabs>
          <w:tab w:val="left" w:pos="720"/>
        </w:tabs>
        <w:jc w:val="both"/>
        <w:rPr>
          <w:rFonts w:eastAsia="Calibri"/>
          <w:lang w:eastAsia="en-US"/>
        </w:rPr>
      </w:pPr>
      <w:r w:rsidRPr="00C34B80">
        <w:rPr>
          <w:rFonts w:eastAsia="Calibri"/>
          <w:lang w:eastAsia="en-US"/>
        </w:rPr>
        <w:tab/>
        <w:t xml:space="preserve">7.16. vykdo kitus Lietuvos Respublikos įstatymais, savivaldybės tarybos sprendimais, savivaldybės mero potvarkiais, administracijos direktoriaus įsakymais nustatytus pavedimus pagal kompetenciją; </w:t>
      </w:r>
    </w:p>
    <w:p w:rsidR="00C34B80" w:rsidRPr="00C34B80" w:rsidRDefault="00C34B80" w:rsidP="00C34B80">
      <w:pPr>
        <w:tabs>
          <w:tab w:val="left" w:pos="720"/>
        </w:tabs>
        <w:jc w:val="both"/>
        <w:rPr>
          <w:rFonts w:eastAsia="Calibri"/>
          <w:lang w:eastAsia="en-US"/>
        </w:rPr>
      </w:pPr>
      <w:r w:rsidRPr="00C34B80">
        <w:rPr>
          <w:rFonts w:eastAsia="Calibri"/>
          <w:lang w:eastAsia="en-US"/>
        </w:rPr>
        <w:tab/>
        <w:t>7.17. vykdo ir kitus su savivaldybės administracijos ar skyriaus funkcijomis susijusius nenuolatinio pobūdžio pavedimus tam, kad būtų pasiekti savivaldybės strateginiai tikslai.</w:t>
      </w:r>
    </w:p>
    <w:p w:rsidR="00C34B80" w:rsidRPr="00C34B80" w:rsidRDefault="00C34B80" w:rsidP="00C34B80">
      <w:pPr>
        <w:jc w:val="both"/>
        <w:rPr>
          <w:rFonts w:eastAsia="Calibri"/>
          <w:lang w:eastAsia="en-US"/>
        </w:rPr>
      </w:pPr>
    </w:p>
    <w:p w:rsidR="00C34B80" w:rsidRPr="00C34B80" w:rsidRDefault="00C34B80" w:rsidP="00C34B80">
      <w:pPr>
        <w:jc w:val="center"/>
        <w:rPr>
          <w:rFonts w:eastAsia="Calibri"/>
          <w:b/>
          <w:lang w:eastAsia="en-US"/>
        </w:rPr>
      </w:pPr>
      <w:r w:rsidRPr="00C34B80">
        <w:rPr>
          <w:rFonts w:eastAsia="Calibri"/>
          <w:b/>
          <w:lang w:eastAsia="en-US"/>
        </w:rPr>
        <w:t>VI. ŠIAS PAREIGAS EINANČIO VALSTYBĖS TARNAUTOJO PAVALDUMAS</w:t>
      </w:r>
      <w:r w:rsidRPr="00C34B80">
        <w:rPr>
          <w:rFonts w:eastAsia="Calibri"/>
          <w:b/>
          <w:lang w:eastAsia="en-US"/>
        </w:rPr>
        <w:br/>
      </w:r>
    </w:p>
    <w:p w:rsidR="00C34B80" w:rsidRPr="00C34B80" w:rsidRDefault="00C34B80" w:rsidP="00C34B80">
      <w:pPr>
        <w:tabs>
          <w:tab w:val="left" w:pos="720"/>
        </w:tabs>
        <w:rPr>
          <w:rFonts w:eastAsia="Calibri"/>
          <w:lang w:eastAsia="en-US"/>
        </w:rPr>
      </w:pPr>
      <w:r w:rsidRPr="00C34B80">
        <w:rPr>
          <w:rFonts w:eastAsia="Calibri"/>
          <w:lang w:eastAsia="en-US"/>
        </w:rPr>
        <w:tab/>
        <w:t>8. Šias pareigas einantis valstybės tarnautojas tiesiogiai pavaldus Architektūros ir paveldosaugos skyriaus vedėjui.</w:t>
      </w:r>
    </w:p>
    <w:p w:rsidR="00C34B80" w:rsidRPr="00C34B80" w:rsidRDefault="00C34B80" w:rsidP="00C34B80">
      <w:pPr>
        <w:jc w:val="center"/>
        <w:rPr>
          <w:rFonts w:ascii="Calibri" w:eastAsia="Calibri" w:hAnsi="Calibri"/>
          <w:sz w:val="22"/>
          <w:szCs w:val="22"/>
          <w:lang w:eastAsia="en-US"/>
        </w:rPr>
      </w:pPr>
      <w:r w:rsidRPr="00C34B80">
        <w:rPr>
          <w:rFonts w:eastAsia="Calibri"/>
          <w:lang w:eastAsia="en-US"/>
        </w:rPr>
        <w:t>_________________________</w:t>
      </w:r>
      <w:r w:rsidRPr="00C34B80">
        <w:rPr>
          <w:rFonts w:eastAsia="Calibri"/>
          <w:lang w:eastAsia="en-US"/>
        </w:rPr>
        <w:br/>
      </w:r>
    </w:p>
    <w:p w:rsidR="00C34B80" w:rsidRPr="00E61D7A" w:rsidRDefault="00C34B80" w:rsidP="00C34B80">
      <w:pPr>
        <w:ind w:left="1296"/>
      </w:pP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C34B80" w:rsidRPr="00A7580A" w:rsidTr="0015574B">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C34B80" w:rsidRPr="00A7580A" w:rsidRDefault="00C34B80" w:rsidP="0015574B">
            <w:pPr>
              <w:spacing w:before="100" w:beforeAutospacing="1" w:after="100" w:afterAutospacing="1"/>
              <w:jc w:val="both"/>
              <w:rPr>
                <w:color w:val="3C3C3C"/>
              </w:rPr>
            </w:pPr>
          </w:p>
        </w:tc>
      </w:tr>
      <w:tr w:rsidR="00C34B80" w:rsidRPr="00A7580A" w:rsidTr="0015574B">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C34B80" w:rsidRPr="00A7580A" w:rsidRDefault="00C34B80" w:rsidP="0015574B">
            <w:pPr>
              <w:spacing w:before="100" w:beforeAutospacing="1" w:after="100" w:afterAutospacing="1"/>
              <w:rPr>
                <w:color w:val="363636"/>
              </w:rPr>
            </w:pPr>
          </w:p>
        </w:tc>
      </w:tr>
      <w:tr w:rsidR="00C34B80" w:rsidRPr="00E61D7A" w:rsidTr="0015574B">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C34B80" w:rsidRPr="00E61D7A" w:rsidRDefault="00C34B80" w:rsidP="0015574B">
            <w:pPr>
              <w:spacing w:line="276" w:lineRule="auto"/>
              <w:jc w:val="both"/>
              <w:rPr>
                <w:lang w:eastAsia="en-US"/>
              </w:rPr>
            </w:pPr>
            <w:r w:rsidRPr="00E61D7A">
              <w:rPr>
                <w:lang w:eastAsia="en-US"/>
              </w:rPr>
              <w:t xml:space="preserve">Asmenys, norėdami dalyvauti konkurse, konkursą organizuojančiai įstaigai per Valstybės tarnybos </w:t>
            </w:r>
            <w:r w:rsidRPr="00E61D7A">
              <w:rPr>
                <w:lang w:eastAsia="en-US"/>
              </w:rPr>
              <w:lastRenderedPageBreak/>
              <w:t>valdymo informacinę sistemą (toliau – Sistema) adresu </w:t>
            </w:r>
            <w:r w:rsidRPr="00D35C7D">
              <w:rPr>
                <w:color w:val="0070C0"/>
                <w:lang w:eastAsia="en-US"/>
              </w:rPr>
              <w:t>http://www.testavimas.vtd.lt </w:t>
            </w:r>
            <w:r w:rsidRPr="00E61D7A">
              <w:rPr>
                <w:lang w:eastAsia="en-US"/>
              </w:rPr>
              <w:t>privalo pateikti:</w:t>
            </w:r>
          </w:p>
          <w:p w:rsidR="00C34B80" w:rsidRPr="00E61D7A" w:rsidRDefault="00C34B80" w:rsidP="0015574B">
            <w:pPr>
              <w:spacing w:line="276" w:lineRule="auto"/>
              <w:jc w:val="both"/>
              <w:rPr>
                <w:lang w:eastAsia="en-US"/>
              </w:rPr>
            </w:pPr>
            <w:r w:rsidRPr="00254CA5">
              <w:rPr>
                <w:bCs/>
                <w:lang w:eastAsia="en-US"/>
              </w:rPr>
              <w:t>1.</w:t>
            </w:r>
            <w:r w:rsidRPr="00E61D7A">
              <w:rPr>
                <w:lang w:eastAsia="en-US"/>
              </w:rPr>
              <w:t> prašymą leisti dalyvauti konkurse, kuriame nurodomas asmens kodas, sutikimas tvarkyti asmens duomenis, kurie naudojami identifikuoti asmenį Sistemoje ir statistikos tikslais, ir elektroninio pašto adresas;</w:t>
            </w:r>
            <w:r w:rsidRPr="00E61D7A">
              <w:rPr>
                <w:lang w:eastAsia="en-US"/>
              </w:rPr>
              <w:br/>
            </w:r>
            <w:r w:rsidRPr="00254CA5">
              <w:rPr>
                <w:bCs/>
                <w:lang w:eastAsia="en-US"/>
              </w:rPr>
              <w:t>2.</w:t>
            </w:r>
            <w:r w:rsidRPr="00E61D7A">
              <w:rPr>
                <w:lang w:eastAsia="en-US"/>
              </w:rPr>
              <w:t> Sistemoje nurodytos formos gyvenimo aprašymą;</w:t>
            </w:r>
          </w:p>
          <w:p w:rsidR="00C34B80" w:rsidRDefault="00C34B80" w:rsidP="0015574B">
            <w:pPr>
              <w:spacing w:line="276" w:lineRule="auto"/>
              <w:jc w:val="both"/>
              <w:rPr>
                <w:lang w:eastAsia="en-US"/>
              </w:rPr>
            </w:pPr>
            <w:r w:rsidRPr="00254CA5">
              <w:rPr>
                <w:bCs/>
                <w:lang w:eastAsia="en-US"/>
              </w:rPr>
              <w:t>3.</w:t>
            </w:r>
            <w:r w:rsidRPr="00E61D7A">
              <w:rPr>
                <w:lang w:eastAsia="en-US"/>
              </w:rPr>
              <w:t> užpildytą nepriekaištingos reputacijos rei</w:t>
            </w:r>
            <w:r>
              <w:rPr>
                <w:lang w:eastAsia="en-US"/>
              </w:rPr>
              <w:t>kalavimų atitikties deklaraciją</w:t>
            </w:r>
          </w:p>
          <w:p w:rsidR="00C34B80" w:rsidRDefault="00C34B80" w:rsidP="0015574B">
            <w:pPr>
              <w:spacing w:line="276" w:lineRule="auto"/>
              <w:jc w:val="both"/>
              <w:rPr>
                <w:lang w:eastAsia="en-US"/>
              </w:rPr>
            </w:pPr>
            <w:r w:rsidRPr="00E61D7A">
              <w:rPr>
                <w:lang w:eastAsia="en-US"/>
              </w:rPr>
              <w:t xml:space="preserve"> (Konkursų į valstybės tarnautojo pareigas organizavimo tvarkos aprašo 3 priedas)</w:t>
            </w:r>
            <w:r>
              <w:rPr>
                <w:lang w:eastAsia="en-US"/>
              </w:rPr>
              <w:t>.</w:t>
            </w:r>
          </w:p>
          <w:p w:rsidR="00C34B80" w:rsidRPr="00E61D7A" w:rsidRDefault="00C34B80" w:rsidP="00C34B80">
            <w:pPr>
              <w:spacing w:line="276" w:lineRule="auto"/>
              <w:jc w:val="both"/>
              <w:rPr>
                <w:lang w:eastAsia="en-US"/>
              </w:rPr>
            </w:pPr>
            <w:r w:rsidRPr="00E61D7A">
              <w:rPr>
                <w:b/>
                <w:bCs/>
                <w:lang w:eastAsia="en-US"/>
              </w:rPr>
              <w:t xml:space="preserve">Dokumentai pildomi ir teikiami tik per Sistemą 14 darbo dienų  </w:t>
            </w:r>
            <w:r w:rsidRPr="00E61D7A">
              <w:rPr>
                <w:lang w:eastAsia="en-US"/>
              </w:rPr>
              <w:t>n</w:t>
            </w:r>
            <w:r>
              <w:rPr>
                <w:lang w:eastAsia="en-US"/>
              </w:rPr>
              <w:t>uo skelbimo</w:t>
            </w:r>
            <w:r w:rsidRPr="00E61D7A">
              <w:rPr>
                <w:lang w:eastAsia="en-US"/>
              </w:rPr>
              <w:t xml:space="preserve"> paskelbimo Valstybės tarnybos departamento svetainėje dienos</w:t>
            </w:r>
            <w:r>
              <w:rPr>
                <w:lang w:eastAsia="en-US"/>
              </w:rPr>
              <w:t xml:space="preserve"> 2017-11-02</w:t>
            </w:r>
            <w:r w:rsidRPr="00E61D7A">
              <w:rPr>
                <w:lang w:eastAsia="en-US"/>
              </w:rPr>
              <w:t>. Norėdami pateikti dokumentus, asmenys turės būti išlaikę bendrųjų gebėjimų testą.</w:t>
            </w:r>
          </w:p>
        </w:tc>
      </w:tr>
      <w:tr w:rsidR="00C34B80" w:rsidRPr="00E61D7A" w:rsidTr="0015574B">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C34B80" w:rsidRDefault="00C34B80" w:rsidP="0015574B">
            <w:pPr>
              <w:spacing w:line="276" w:lineRule="auto"/>
            </w:pPr>
            <w:r w:rsidRPr="00E61D7A">
              <w:rPr>
                <w:b/>
                <w:bCs/>
                <w:lang w:eastAsia="en-US"/>
              </w:rPr>
              <w:lastRenderedPageBreak/>
              <w:t xml:space="preserve">Išsamesnė informacija apie konkursą: </w:t>
            </w:r>
            <w:r w:rsidRPr="00E61D7A">
              <w:rPr>
                <w:bCs/>
                <w:lang w:eastAsia="en-US"/>
              </w:rPr>
              <w:t> </w:t>
            </w:r>
            <w:proofErr w:type="spellStart"/>
            <w:r w:rsidRPr="00E61D7A">
              <w:rPr>
                <w:lang w:val="en-US" w:eastAsia="en-US"/>
              </w:rPr>
              <w:t>Juridiniame</w:t>
            </w:r>
            <w:proofErr w:type="spellEnd"/>
            <w:r w:rsidRPr="00E61D7A">
              <w:rPr>
                <w:lang w:val="en-US" w:eastAsia="en-US"/>
              </w:rPr>
              <w:t xml:space="preserve"> </w:t>
            </w:r>
            <w:proofErr w:type="spellStart"/>
            <w:r w:rsidRPr="00E61D7A">
              <w:rPr>
                <w:lang w:val="en-US" w:eastAsia="en-US"/>
              </w:rPr>
              <w:t>ir</w:t>
            </w:r>
            <w:proofErr w:type="spellEnd"/>
            <w:r w:rsidRPr="00E61D7A">
              <w:rPr>
                <w:lang w:val="en-US" w:eastAsia="en-US"/>
              </w:rPr>
              <w:t xml:space="preserve"> </w:t>
            </w:r>
            <w:proofErr w:type="spellStart"/>
            <w:r w:rsidRPr="00E61D7A">
              <w:rPr>
                <w:lang w:val="en-US" w:eastAsia="en-US"/>
              </w:rPr>
              <w:t>personalo</w:t>
            </w:r>
            <w:proofErr w:type="spellEnd"/>
            <w:r w:rsidRPr="00E61D7A">
              <w:rPr>
                <w:lang w:val="en-US" w:eastAsia="en-US"/>
              </w:rPr>
              <w:t xml:space="preserve"> </w:t>
            </w:r>
            <w:proofErr w:type="spellStart"/>
            <w:r>
              <w:rPr>
                <w:lang w:val="en-US" w:eastAsia="en-US"/>
              </w:rPr>
              <w:t>skyriuje</w:t>
            </w:r>
            <w:proofErr w:type="spellEnd"/>
            <w:r>
              <w:rPr>
                <w:lang w:val="en-US" w:eastAsia="en-US"/>
              </w:rPr>
              <w:t>, 308</w:t>
            </w:r>
            <w:r w:rsidRPr="00E61D7A">
              <w:rPr>
                <w:lang w:val="en-US" w:eastAsia="en-US"/>
              </w:rPr>
              <w:t xml:space="preserve">  </w:t>
            </w:r>
            <w:proofErr w:type="spellStart"/>
            <w:r w:rsidRPr="00E61D7A">
              <w:rPr>
                <w:lang w:val="en-US" w:eastAsia="en-US"/>
              </w:rPr>
              <w:t>kab</w:t>
            </w:r>
            <w:proofErr w:type="spellEnd"/>
            <w:r w:rsidRPr="00E61D7A">
              <w:rPr>
                <w:lang w:val="en-US" w:eastAsia="en-US"/>
              </w:rPr>
              <w:t xml:space="preserve">., </w:t>
            </w:r>
            <w:proofErr w:type="spellStart"/>
            <w:r w:rsidRPr="00E61D7A">
              <w:rPr>
                <w:lang w:val="en-US" w:eastAsia="en-US"/>
              </w:rPr>
              <w:t>Respublikos</w:t>
            </w:r>
            <w:proofErr w:type="spellEnd"/>
            <w:r w:rsidRPr="00E61D7A">
              <w:rPr>
                <w:lang w:val="en-US" w:eastAsia="en-US"/>
              </w:rPr>
              <w:t xml:space="preserve"> g. 94, 42136 </w:t>
            </w:r>
            <w:proofErr w:type="spellStart"/>
            <w:r w:rsidRPr="00E61D7A">
              <w:rPr>
                <w:lang w:val="en-US" w:eastAsia="en-US"/>
              </w:rPr>
              <w:t>Rokiškis</w:t>
            </w:r>
            <w:proofErr w:type="spellEnd"/>
            <w:r w:rsidRPr="00E61D7A">
              <w:rPr>
                <w:lang w:val="en-US" w:eastAsia="en-US"/>
              </w:rPr>
              <w:t>, tel.</w:t>
            </w:r>
            <w:r>
              <w:rPr>
                <w:lang w:val="en-US" w:eastAsia="en-US"/>
              </w:rPr>
              <w:t xml:space="preserve"> (8 458)</w:t>
            </w:r>
            <w:r>
              <w:t xml:space="preserve"> 71 170, </w:t>
            </w:r>
            <w:hyperlink r:id="rId6" w:history="1">
              <w:r w:rsidRPr="009068A5">
                <w:rPr>
                  <w:rStyle w:val="Hipersaitas"/>
                </w:rPr>
                <w:t>registras@post.rokiskis.lt</w:t>
              </w:r>
            </w:hyperlink>
            <w:r>
              <w:t xml:space="preserve">; </w:t>
            </w:r>
            <w:hyperlink r:id="rId7" w:history="1">
              <w:r w:rsidRPr="009068A5">
                <w:rPr>
                  <w:rStyle w:val="Hipersaitas"/>
                </w:rPr>
                <w:t>r.strumskiene@post.rokiskis.lt</w:t>
              </w:r>
            </w:hyperlink>
          </w:p>
          <w:p w:rsidR="00C34B80" w:rsidRPr="00E02B57" w:rsidRDefault="00C34B80" w:rsidP="0015574B">
            <w:pPr>
              <w:spacing w:line="276" w:lineRule="auto"/>
              <w:rPr>
                <w:lang w:val="en-US" w:eastAsia="en-US"/>
              </w:rPr>
            </w:pPr>
          </w:p>
        </w:tc>
      </w:tr>
    </w:tbl>
    <w:p w:rsidR="00C34B80" w:rsidRPr="00E61D7A" w:rsidRDefault="00C34B80" w:rsidP="00C34B80">
      <w:pPr>
        <w:rPr>
          <w:lang w:val="en-US" w:eastAsia="en-US"/>
        </w:rPr>
      </w:pPr>
    </w:p>
    <w:p w:rsidR="00DD5035" w:rsidRDefault="00DD5035"/>
    <w:sectPr w:rsidR="00DD50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7D29"/>
    <w:multiLevelType w:val="hybridMultilevel"/>
    <w:tmpl w:val="4BDA4A80"/>
    <w:lvl w:ilvl="0" w:tplc="8D987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80"/>
    <w:rsid w:val="000A4FED"/>
    <w:rsid w:val="001723A1"/>
    <w:rsid w:val="00C34B80"/>
    <w:rsid w:val="00DD5035"/>
    <w:rsid w:val="00E458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34B8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C34B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34B8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C34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strumskiene@post.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s@post.rokiski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3816</Words>
  <Characters>2176</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2</cp:revision>
  <dcterms:created xsi:type="dcterms:W3CDTF">2017-11-02T07:59:00Z</dcterms:created>
  <dcterms:modified xsi:type="dcterms:W3CDTF">2017-11-02T07:59:00Z</dcterms:modified>
</cp:coreProperties>
</file>